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240FB57A" w:rsidR="00656915" w:rsidRPr="00CA1639" w:rsidRDefault="00656915" w:rsidP="00656915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Автомобільна версія 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Starlink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Internet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Satellite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Dish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Kit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V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2«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Premium</w:t>
      </w:r>
      <w:r w:rsidRPr="00CA163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+» або «еквівалент»</w:t>
      </w:r>
      <w:r w:rsidRPr="00CA16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 код 32530000-7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Pr="00CA1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A1639">
        <w:rPr>
          <w:rFonts w:ascii="Times New Roman" w:hAnsi="Times New Roman" w:cs="Times New Roman"/>
          <w:bCs/>
          <w:sz w:val="24"/>
          <w:szCs w:val="24"/>
          <w:lang w:val="uk-UA"/>
        </w:rPr>
        <w:t>Телекомунікаційне супутникове обладнання</w:t>
      </w:r>
      <w:r w:rsidRPr="00CA16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ДК 021:2015 «Єдиний закупівельний словник»</w:t>
      </w:r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09B1C0B2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-2024-11-29-003179-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033A290F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кошторисними призначеннями на 2024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38B5ECAE" w14:textId="1F01BB27" w:rsidR="00656915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50 000,00 грн з ПДВ.</w:t>
      </w:r>
    </w:p>
    <w:p w14:paraId="22D7EF33" w14:textId="77777777" w:rsidR="00163E2B" w:rsidRDefault="00163E2B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14A4AF" w14:textId="3137AB13" w:rsidR="00656915" w:rsidRPr="00163E2B" w:rsidRDefault="00163E2B" w:rsidP="0016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комерційних пропозицій, отриманих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потенційних постачальників,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 сайтах постачальників,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а також 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консультацій. </w:t>
      </w:r>
    </w:p>
    <w:p w14:paraId="5DFE9A26" w14:textId="77777777" w:rsidR="00656915" w:rsidRPr="00656915" w:rsidRDefault="00656915" w:rsidP="00656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2808A74B" w14:textId="6448B8F7" w:rsidR="00EF1E41" w:rsidRPr="00656915" w:rsidRDefault="00656915" w:rsidP="006569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</w:p>
    <w:p w14:paraId="183491C1" w14:textId="6F06B86B" w:rsidR="001415F8" w:rsidRPr="00E769A0" w:rsidRDefault="001415F8" w:rsidP="00141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tbl>
      <w:tblPr>
        <w:tblpPr w:leftFromText="180" w:rightFromText="180" w:bottomFromText="160" w:vertAnchor="text" w:horzAnchor="margin" w:tblpXSpec="center" w:tblpY="7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58"/>
        <w:gridCol w:w="3491"/>
      </w:tblGrid>
      <w:tr w:rsidR="001415F8" w:rsidRPr="001415F8" w14:paraId="356D21AC" w14:textId="77777777" w:rsidTr="00E769A0">
        <w:trPr>
          <w:trHeight w:val="101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3838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3" w:name="_Hlk149805723"/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 п\п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8A0C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предмета закупівлі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AFB3" w14:textId="601A1CB9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Кількість 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EF1E4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  <w:p w14:paraId="229B287E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415F8" w:rsidRPr="001415F8" w14:paraId="743F92B7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A4B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2BAC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9CF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</w:tr>
      <w:tr w:rsidR="001415F8" w:rsidRPr="001415F8" w14:paraId="53B9BBFD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74E2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7241" w14:textId="0DC2B981" w:rsidR="00EF1E41" w:rsidRPr="00EF1E41" w:rsidRDefault="00211B6A" w:rsidP="005965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Start w:id="4" w:name="_Hlk175916210"/>
            <w:r w:rsidRPr="00211B6A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</w:t>
            </w:r>
            <w:bookmarkStart w:id="5" w:name="_Hlk183783268"/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Автомобільна версія 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Starlink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Internet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Satellite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Dish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Kit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2«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Premium</w:t>
            </w:r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+»</w:t>
            </w:r>
            <w:bookmarkEnd w:id="4"/>
            <w:r w:rsidRPr="0021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</w:t>
            </w:r>
            <w:r w:rsidRPr="00211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«еквівалент»</w:t>
            </w:r>
            <w:bookmarkEnd w:id="5"/>
          </w:p>
          <w:p w14:paraId="7116E1C5" w14:textId="29E59444" w:rsidR="001415F8" w:rsidRPr="001415F8" w:rsidRDefault="00EF1E41" w:rsidP="005965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F1E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0764" w14:textId="77777777" w:rsidR="004636AB" w:rsidRDefault="004636AB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5E02A0C" w14:textId="057C3852" w:rsidR="001415F8" w:rsidRPr="001415F8" w:rsidRDefault="00406D8F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</w:tbl>
    <w:bookmarkEnd w:id="3"/>
    <w:p w14:paraId="0CCEB5A7" w14:textId="77777777" w:rsidR="00053B14" w:rsidRPr="00053B14" w:rsidRDefault="00053B14" w:rsidP="00053B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</w:pPr>
      <w:r w:rsidRPr="00053B1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* У разі якщо у найменуванні товару наявні посилання на конкретні: торговельну марку чи фірму, патент, конструкцію або тип предмета закупівлі, джерело його походження або виробника найменування товару слід читати із словосполученням «або еквівалент».</w:t>
      </w:r>
    </w:p>
    <w:p w14:paraId="0C1DC2B7" w14:textId="77777777" w:rsidR="00053B14" w:rsidRDefault="00053B14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678F5" w14:textId="2666A0C3" w:rsidR="00BD3920" w:rsidRPr="00053B14" w:rsidRDefault="00BD3920" w:rsidP="00400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Загальний обсяг закупівлі сформований виходячи з </w:t>
      </w:r>
      <w:r w:rsidRPr="00053B14">
        <w:rPr>
          <w:rFonts w:ascii="Times New Roman" w:hAnsi="Times New Roman" w:cs="Times New Roman"/>
          <w:sz w:val="24"/>
          <w:szCs w:val="24"/>
          <w:lang w:val="uk-UA"/>
        </w:rPr>
        <w:t>потреби Новгород-Сіверської міської територіальної громади</w:t>
      </w:r>
      <w:r w:rsidRPr="00053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009FE" w:rsidRPr="00053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053B14" w:rsidRPr="00053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службової записки</w:t>
      </w:r>
      <w:r w:rsidR="00053B14" w:rsidRPr="00053B14">
        <w:rPr>
          <w:rFonts w:ascii="Times New Roman" w:hAnsi="Times New Roman" w:cs="Times New Roman"/>
          <w:lang w:val="uk-UA"/>
        </w:rPr>
        <w:t xml:space="preserve"> </w:t>
      </w:r>
      <w:r w:rsidR="00053B14" w:rsidRPr="00053B14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завідувача сектору з питань цивільного захисту, оборонної та мобілізаційної роботи міської ради </w:t>
      </w:r>
      <w:r w:rsidR="00406D8F" w:rsidRPr="00053B14">
        <w:rPr>
          <w:rFonts w:ascii="Times New Roman" w:hAnsi="Times New Roman" w:cs="Times New Roman"/>
          <w:sz w:val="24"/>
          <w:szCs w:val="24"/>
          <w:lang w:val="uk-UA"/>
        </w:rPr>
        <w:t>від 2</w:t>
      </w:r>
      <w:r w:rsidR="00053B14" w:rsidRPr="00053B1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06D8F" w:rsidRPr="00053B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53B14" w:rsidRPr="00053B14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406D8F" w:rsidRPr="00053B14">
        <w:rPr>
          <w:rFonts w:ascii="Times New Roman" w:hAnsi="Times New Roman" w:cs="Times New Roman"/>
          <w:sz w:val="24"/>
          <w:szCs w:val="24"/>
          <w:lang w:val="uk-UA"/>
        </w:rPr>
        <w:t>.2024 рок</w:t>
      </w:r>
      <w:r w:rsidR="00053B14" w:rsidRPr="00053B1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06D8F" w:rsidRPr="00053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D8F" w:rsidRPr="00053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5040CE3" w14:textId="77777777" w:rsidR="00CA1639" w:rsidRDefault="00CA1639" w:rsidP="00400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DAB4F6F" w14:textId="7E65DE09" w:rsidR="001F1FBA" w:rsidRPr="00053B14" w:rsidRDefault="009A32C5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 поставки:</w:t>
      </w:r>
      <w:r w:rsidRPr="0005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FBA" w:rsidRPr="00053B14">
        <w:rPr>
          <w:rFonts w:ascii="Times New Roman" w:hAnsi="Times New Roman" w:cs="Times New Roman"/>
          <w:sz w:val="24"/>
          <w:szCs w:val="24"/>
        </w:rPr>
        <w:t xml:space="preserve">до </w:t>
      </w:r>
      <w:r w:rsidR="00454E4F" w:rsidRPr="00053B14">
        <w:rPr>
          <w:rFonts w:ascii="Times New Roman" w:hAnsi="Times New Roman" w:cs="Times New Roman"/>
          <w:sz w:val="24"/>
          <w:szCs w:val="24"/>
          <w:lang w:val="uk-UA"/>
        </w:rPr>
        <w:t>25 грудня</w:t>
      </w:r>
      <w:r w:rsidR="00AE2765" w:rsidRPr="00053B14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="001F1FBA" w:rsidRPr="00053B14">
        <w:rPr>
          <w:rFonts w:ascii="Times New Roman" w:hAnsi="Times New Roman" w:cs="Times New Roman"/>
          <w:sz w:val="24"/>
          <w:szCs w:val="24"/>
        </w:rPr>
        <w:t>року</w:t>
      </w:r>
      <w:r w:rsidR="00053B1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B87F406" w14:textId="441E2130" w:rsidR="000E37F7" w:rsidRPr="00163E2B" w:rsidRDefault="00F60A38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63E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Місце поставки:</w:t>
      </w:r>
      <w:r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69A0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Україна, 16000, Чернігівська область, Новгород-Сіверський р-н, м. Новгород-Сіверський, вул. Захисників України, будинок 2</w:t>
      </w:r>
      <w:r w:rsidR="00053B1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D1D420C" w14:textId="77777777" w:rsidR="00CA1639" w:rsidRDefault="00CA1639" w:rsidP="004009FE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FB0DC53" w14:textId="276F1FA2" w:rsidR="007C43B0" w:rsidRPr="00E769A0" w:rsidRDefault="000E37F7" w:rsidP="004009FE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3E2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Обгрунтування</w:t>
      </w:r>
      <w:proofErr w:type="spellEnd"/>
      <w:r w:rsidRPr="00163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  <w:r w:rsidRPr="00163E2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C43B0" w:rsidRPr="00CA1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Технічні 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>та якісні характеристики предмета закупівлі сформовані з технічних характеристик відповідних товарів розміщених у вільному доступі в мережі Інтернет їх виробниками та постачальниками.</w:t>
      </w:r>
    </w:p>
    <w:p w14:paraId="393E5A7D" w14:textId="1511784E" w:rsidR="007F1C14" w:rsidRPr="00E769A0" w:rsidRDefault="007F1C14" w:rsidP="004009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1.</w:t>
      </w:r>
      <w:r w:rsidR="001415F8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Товар який постачається, є новим, не перебував в експлуатації, не перебуває в заставі або під арештом, вільний від претензій третіх осіб, термін та умови його зберігання не порушені.</w:t>
      </w:r>
    </w:p>
    <w:p w14:paraId="46D4CB42" w14:textId="1B2B9883" w:rsidR="007F1C14" w:rsidRPr="00E769A0" w:rsidRDefault="001415F8" w:rsidP="004009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2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.</w:t>
      </w: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Ціна за одиницю товару повинна бути сформована з урахуванням витра</w:t>
      </w:r>
      <w:r w:rsidR="00EF1E4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до місця поставки, гарантійних зобов’язань та інших витрат.</w:t>
      </w:r>
    </w:p>
    <w:sectPr w:rsidR="007F1C14" w:rsidRPr="00E769A0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1"/>
  </w:num>
  <w:num w:numId="2" w16cid:durableId="12432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7536"/>
    <w:rsid w:val="00230F0B"/>
    <w:rsid w:val="002713EE"/>
    <w:rsid w:val="00275B65"/>
    <w:rsid w:val="002E0A07"/>
    <w:rsid w:val="0032125E"/>
    <w:rsid w:val="0034477F"/>
    <w:rsid w:val="00352B77"/>
    <w:rsid w:val="00355B79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1829"/>
    <w:rsid w:val="0042036E"/>
    <w:rsid w:val="004219E3"/>
    <w:rsid w:val="00421CDC"/>
    <w:rsid w:val="00440D4A"/>
    <w:rsid w:val="004442D9"/>
    <w:rsid w:val="00453376"/>
    <w:rsid w:val="00454E4F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307B2"/>
    <w:rsid w:val="00546109"/>
    <w:rsid w:val="00564DFF"/>
    <w:rsid w:val="005823F0"/>
    <w:rsid w:val="00586E48"/>
    <w:rsid w:val="005965CA"/>
    <w:rsid w:val="005A625C"/>
    <w:rsid w:val="005B5FF7"/>
    <w:rsid w:val="00616774"/>
    <w:rsid w:val="00620BCF"/>
    <w:rsid w:val="00656915"/>
    <w:rsid w:val="00667BFE"/>
    <w:rsid w:val="00691A5B"/>
    <w:rsid w:val="006B5555"/>
    <w:rsid w:val="006C3F3A"/>
    <w:rsid w:val="006C475C"/>
    <w:rsid w:val="006D5E10"/>
    <w:rsid w:val="007063B0"/>
    <w:rsid w:val="0071487A"/>
    <w:rsid w:val="007259FD"/>
    <w:rsid w:val="00772E8A"/>
    <w:rsid w:val="00786EAE"/>
    <w:rsid w:val="007A059C"/>
    <w:rsid w:val="007B2D36"/>
    <w:rsid w:val="007B32D6"/>
    <w:rsid w:val="007C43B0"/>
    <w:rsid w:val="007C6721"/>
    <w:rsid w:val="007F1C14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217CA"/>
    <w:rsid w:val="00922A25"/>
    <w:rsid w:val="00952B68"/>
    <w:rsid w:val="00966404"/>
    <w:rsid w:val="009A32C5"/>
    <w:rsid w:val="009B2F56"/>
    <w:rsid w:val="009E3DE5"/>
    <w:rsid w:val="009E79F8"/>
    <w:rsid w:val="009E7DB4"/>
    <w:rsid w:val="00A13BA8"/>
    <w:rsid w:val="00A37DB8"/>
    <w:rsid w:val="00A431B8"/>
    <w:rsid w:val="00A52F88"/>
    <w:rsid w:val="00A77B0A"/>
    <w:rsid w:val="00A97A05"/>
    <w:rsid w:val="00AA5980"/>
    <w:rsid w:val="00AB3257"/>
    <w:rsid w:val="00AC3042"/>
    <w:rsid w:val="00AE2765"/>
    <w:rsid w:val="00AE328E"/>
    <w:rsid w:val="00AE5D97"/>
    <w:rsid w:val="00AF3DBF"/>
    <w:rsid w:val="00B042B7"/>
    <w:rsid w:val="00B047FC"/>
    <w:rsid w:val="00B05855"/>
    <w:rsid w:val="00B273F5"/>
    <w:rsid w:val="00B63022"/>
    <w:rsid w:val="00B74634"/>
    <w:rsid w:val="00B926E5"/>
    <w:rsid w:val="00BB66CD"/>
    <w:rsid w:val="00BC1582"/>
    <w:rsid w:val="00BD3920"/>
    <w:rsid w:val="00BE660B"/>
    <w:rsid w:val="00BF35FA"/>
    <w:rsid w:val="00C02C33"/>
    <w:rsid w:val="00C12F5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B6F6D"/>
    <w:rsid w:val="00FB747B"/>
    <w:rsid w:val="00FD62BA"/>
    <w:rsid w:val="00FE59BA"/>
    <w:rsid w:val="00FE6CDD"/>
    <w:rsid w:val="00FF0029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Обгрунтування технічних та якісних характеристик предмета закупівлі: Технічні та</vt:lpstr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</cp:revision>
  <cp:lastPrinted>2021-03-01T12:41:00Z</cp:lastPrinted>
  <dcterms:created xsi:type="dcterms:W3CDTF">2024-09-03T08:50:00Z</dcterms:created>
  <dcterms:modified xsi:type="dcterms:W3CDTF">2024-12-02T07:32:00Z</dcterms:modified>
</cp:coreProperties>
</file>